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9C47" w14:textId="77777777" w:rsidR="006C53A6" w:rsidRDefault="006C53A6" w:rsidP="006C53A6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2A6BD3" wp14:editId="4B86E6CD">
            <wp:simplePos x="0" y="0"/>
            <wp:positionH relativeFrom="column">
              <wp:posOffset>-74930</wp:posOffset>
            </wp:positionH>
            <wp:positionV relativeFrom="paragraph">
              <wp:posOffset>0</wp:posOffset>
            </wp:positionV>
            <wp:extent cx="5775767" cy="1508321"/>
            <wp:effectExtent l="0" t="0" r="0" b="0"/>
            <wp:wrapTopAndBottom distT="0" distB="0"/>
            <wp:docPr id="721485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767" cy="1508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</w:p>
    <w:p w14:paraId="032F6A63" w14:textId="77777777" w:rsidR="006C53A6" w:rsidRDefault="006C53A6" w:rsidP="006C53A6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00000001" w14:textId="656C34B8" w:rsidR="00FF71A5" w:rsidRDefault="006C53A6" w:rsidP="006C53A6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Утверждаю</w:t>
      </w:r>
    </w:p>
    <w:p w14:paraId="00000002" w14:textId="77777777" w:rsidR="00FF71A5" w:rsidRDefault="006C53A6" w:rsidP="006C53A6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Генеральный директор </w:t>
      </w:r>
    </w:p>
    <w:p w14:paraId="00000003" w14:textId="77777777" w:rsidR="00FF71A5" w:rsidRDefault="006C53A6" w:rsidP="006C53A6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ООО «ГЛОУМЕД»</w:t>
      </w:r>
    </w:p>
    <w:p w14:paraId="00000004" w14:textId="77777777" w:rsidR="00FF71A5" w:rsidRDefault="006C53A6" w:rsidP="006C53A6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Аббасова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П.Г.                                                                                             </w:t>
      </w:r>
    </w:p>
    <w:p w14:paraId="00000005" w14:textId="77777777" w:rsidR="00FF71A5" w:rsidRDefault="00FF71A5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FF71A5" w:rsidRDefault="006C53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внутреннего распорядка </w:t>
      </w:r>
    </w:p>
    <w:p w14:paraId="00000007" w14:textId="77777777" w:rsidR="00FF71A5" w:rsidRDefault="006C53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пациентов клиники «ГЛОУМЕД»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(ООО «ГЛОУМЕД»)</w:t>
      </w:r>
    </w:p>
    <w:p w14:paraId="00000008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В соответствии с пунктом 3 статьи 27 Федерального закона от 21.11.2011 № 323 «Об основах охраны здоровья граждан в Российской Федерации» граждане обязаны соблюдать правила поведения пациента в медицинских организациях. Правила вн</w:t>
      </w:r>
      <w:r>
        <w:rPr>
          <w:rFonts w:ascii="Times New Roman" w:eastAsia="Times New Roman" w:hAnsi="Times New Roman" w:cs="Times New Roman"/>
          <w:sz w:val="24"/>
          <w:szCs w:val="24"/>
        </w:rPr>
        <w:t>утреннего распорядка для пациентов (далее – Правила) Клиники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 являются организационно-правовым документом, регламентирующим, в соответствии с законодательством Российской Федерации, правила поведения пациентов (их представителей)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посетителей во время нахождения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 (далее – Клиника), а также иные вопросы, возникающие между участниками правоотношений – пациентом (его представителем), посетителями и Клиникой</w:t>
      </w:r>
    </w:p>
    <w:p w14:paraId="00000009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1. Общие положения</w:t>
      </w:r>
    </w:p>
    <w:p w14:paraId="0000000A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1.1. Настоящие Правила включают: </w:t>
      </w:r>
    </w:p>
    <w:p w14:paraId="0000000B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Порядок обращения в Клинику; </w:t>
      </w:r>
    </w:p>
    <w:p w14:paraId="0000000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Права и обязанности пациентов; </w:t>
      </w:r>
    </w:p>
    <w:p w14:paraId="0000000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Правила поведения пациентов и иных посетителей Клиники; </w:t>
      </w:r>
    </w:p>
    <w:p w14:paraId="0000000E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Порядок разрешения конфликтных ситуаций; </w:t>
      </w:r>
    </w:p>
    <w:p w14:paraId="0000000F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Порядок предоставления инф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ормации о состоянии здоровья пациента; </w:t>
      </w:r>
    </w:p>
    <w:p w14:paraId="00000010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Порядок выдачи выписок из медицинской документации; </w:t>
      </w:r>
    </w:p>
    <w:p w14:paraId="00000011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График работы Клиники; </w:t>
      </w:r>
    </w:p>
    <w:p w14:paraId="00000012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Ответственность за нарушение настоящих Правил. </w:t>
      </w:r>
    </w:p>
    <w:p w14:paraId="00000013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Настоящие Правила обязательны для всех пациентов Клиники, их законных представит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елей, а также иных посетителей Клиники. </w:t>
      </w:r>
    </w:p>
    <w:p w14:paraId="00000014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1.3. Настоящие Правила подлежат размещению на официальном сайте Клиники в сети Интернет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 (далее – Официальный сайт), а также на информационных стендах Клиники.</w:t>
      </w:r>
    </w:p>
    <w:p w14:paraId="00000015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Пациенты (их представител</w:t>
      </w:r>
      <w:r>
        <w:rPr>
          <w:rFonts w:ascii="Times New Roman" w:eastAsia="Times New Roman" w:hAnsi="Times New Roman" w:cs="Times New Roman"/>
          <w:sz w:val="24"/>
          <w:szCs w:val="24"/>
        </w:rPr>
        <w:t>и), заказчики платных медицинских услуг подлежат ознакомлению с настоящими Правилами до подписания договора на оказание платных медицинских услуг.</w:t>
      </w:r>
    </w:p>
    <w:p w14:paraId="00000016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2. Порядок обращения пациентов в Клинику </w:t>
      </w:r>
    </w:p>
    <w:p w14:paraId="00000017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Пациентами Клиники являютс</w:t>
      </w:r>
      <w:r>
        <w:rPr>
          <w:rFonts w:ascii="Times New Roman" w:eastAsia="Times New Roman" w:hAnsi="Times New Roman" w:cs="Times New Roman"/>
          <w:sz w:val="24"/>
          <w:szCs w:val="24"/>
        </w:rPr>
        <w:t>я лица, прикреплённые к Клинике на основании договора на оказание платных медицинских услуг, заключённого между Клиникой и гражданином (потребителем услуги), либо иным лицом (юридическим или физическим), являющимся заказчиком услуги.</w:t>
      </w:r>
    </w:p>
    <w:p w14:paraId="00000018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При обращении граж</w:t>
      </w:r>
      <w:r>
        <w:rPr>
          <w:rFonts w:ascii="Times New Roman" w:eastAsia="Times New Roman" w:hAnsi="Times New Roman" w:cs="Times New Roman"/>
          <w:sz w:val="24"/>
          <w:szCs w:val="24"/>
        </w:rPr>
        <w:t>данина за получением амбулаторных платных медицинских услуг он подписывает договор на оказание платных медицинских услуг и ему оформляются необходимые первичные документы, медицинская карта и иные медицинские документы.</w:t>
      </w:r>
    </w:p>
    <w:p w14:paraId="00000019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При состояниях, не требующих сро</w:t>
      </w:r>
      <w:r>
        <w:rPr>
          <w:rFonts w:ascii="Times New Roman" w:eastAsia="Times New Roman" w:hAnsi="Times New Roman" w:cs="Times New Roman"/>
          <w:sz w:val="24"/>
          <w:szCs w:val="24"/>
        </w:rPr>
        <w:t>чного медицинского вмешательства, пациент или его законный представитель записывается на приём к врачу через контакт-центр, или при непосредственном обращении к администратору Клиники.</w:t>
      </w:r>
    </w:p>
    <w:p w14:paraId="0000001A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Необходимым предварительным условием медицинского вмешательства явл</w:t>
      </w:r>
      <w:r>
        <w:rPr>
          <w:rFonts w:ascii="Times New Roman" w:eastAsia="Times New Roman" w:hAnsi="Times New Roman" w:cs="Times New Roman"/>
          <w:sz w:val="24"/>
          <w:szCs w:val="24"/>
        </w:rPr>
        <w:t>яется оформление информированного добровольного согласия гражданина или его законного представителя на медицинское вмешательство.</w:t>
      </w:r>
    </w:p>
    <w:p w14:paraId="0000001B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Информацию о времени приема врачей, о порядке предварительной записи на прием к врачам, о времени и месте приема, пациент может получить у дежурного администратора в устной форме, по телефонам, указанным на официальном сайте Клиники. </w:t>
      </w:r>
    </w:p>
    <w:p w14:paraId="0000001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В случае опоз</w:t>
      </w:r>
      <w:r>
        <w:rPr>
          <w:rFonts w:ascii="Times New Roman" w:eastAsia="Times New Roman" w:hAnsi="Times New Roman" w:cs="Times New Roman"/>
          <w:sz w:val="24"/>
          <w:szCs w:val="24"/>
        </w:rPr>
        <w:t>дания пациента на прием более чем на 15 минут, Клиника вправе перенести время приема на ближайшее свободное время (иную, согласованную с пациентом дату), а на освободившееся время записать другого пациента.</w:t>
      </w:r>
    </w:p>
    <w:p w14:paraId="0000001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 При задержке планового приема врачом более чем на 15 минут по объективным, не зависящим от лечащего врача обстоятельствам (оказание экстренной или неотложной медицинской помощи иным пациентам, в том числе обратившимся с острой болью), ожидающему пациен</w:t>
      </w:r>
      <w:r>
        <w:rPr>
          <w:rFonts w:ascii="Times New Roman" w:eastAsia="Times New Roman" w:hAnsi="Times New Roman" w:cs="Times New Roman"/>
          <w:sz w:val="24"/>
          <w:szCs w:val="24"/>
        </w:rPr>
        <w:t>ту предлагается перенести время приема на другой день, осуществить лечение в назначенное время у другого свободного специалиста, либо лечение в назначенный день с отсрочкой приема на время задержки у своего лечащего врача.</w:t>
      </w:r>
    </w:p>
    <w:p w14:paraId="0000001E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Права пациентов и обязанности пациентов </w:t>
      </w:r>
    </w:p>
    <w:p w14:paraId="0000001F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При обращении за медицинской помощью и ее получении пациент имеет право на:  </w:t>
      </w:r>
    </w:p>
    <w:p w14:paraId="00000020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уважительное и гуманное отношение со стороны медицинских работников и других лиц, участвующих в оказании медицинской помощи </w:t>
      </w:r>
    </w:p>
    <w:p w14:paraId="00000021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информацию о фамилии, имени, должности и квалификации его лечащего врача и других лиц, непосредственно участвующих в оказании медицинской помощи </w:t>
      </w:r>
    </w:p>
    <w:p w14:paraId="00000022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профилактику, диагностику, лечение в условиях, соответствующих санитарно-гигиеническим требованиям </w:t>
      </w:r>
    </w:p>
    <w:p w14:paraId="00000023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облегч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ение боли, связанной с заболеванием и (или) медицинским вмешательством, доступными способами и средствами </w:t>
      </w:r>
    </w:p>
    <w:p w14:paraId="00000024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добровольное информированное согласие пациента на медицинское вмешательство в соответствии с законодательством Российской Федерации; </w:t>
      </w:r>
    </w:p>
    <w:p w14:paraId="00000025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отказ от 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дицинского вмешательства, от госпитализации, за исключением случаев, предусмотрительных законодательством Российской Федерации </w:t>
      </w:r>
    </w:p>
    <w:p w14:paraId="00000026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получение в доступной форме полной информации о состоянии своего здоровья, применяемых методах диагностики и лечения, а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выбор лиц, которым может быть передана информация о состоянии здоровья </w:t>
      </w:r>
    </w:p>
    <w:p w14:paraId="00000027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иные права, установленные законодательством в сфере охраны здоровья граждан и договором оказания платных медицинских услуг (в случае его заключения). </w:t>
      </w:r>
    </w:p>
    <w:p w14:paraId="00000028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Пациенты, нуждающиеся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экстренной медицинской помощи, принимаются врачами специалистами вне очереди с последующей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госпитализацией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определении показания к госпитализации со стороны врача-специалиста.</w:t>
      </w:r>
    </w:p>
    <w:p w14:paraId="00000029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 При обращении за медицинской помощью и ее получении Пациент обязан: </w:t>
      </w:r>
    </w:p>
    <w:p w14:paraId="0000002A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принимать меры к сохранению и укреплению своего здоровья;</w:t>
      </w:r>
    </w:p>
    <w:p w14:paraId="0000002B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своевременно обращаться за медицинской помощью;</w:t>
      </w:r>
    </w:p>
    <w:p w14:paraId="0000002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уважительно относиться к медицинским работникам и другим лицам, участвующим в оказании медицинской помощи;</w:t>
      </w:r>
    </w:p>
    <w:p w14:paraId="0000002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предоставлять лицу, оказывающему ме</w:t>
      </w:r>
      <w:r>
        <w:rPr>
          <w:rFonts w:ascii="Times New Roman" w:eastAsia="Times New Roman" w:hAnsi="Times New Roman" w:cs="Times New Roman"/>
          <w:sz w:val="24"/>
          <w:szCs w:val="24"/>
        </w:rPr>
        <w:t>дицинскую помощь, известную достоверную информацию о состоянии своего здоровья, в том числе и о противопоказаниях к применению лекарственных средств, ранее перенесенных и наследственных заболеваниях;</w:t>
      </w:r>
    </w:p>
    <w:p w14:paraId="0000002E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сотрудничать с врачом на всех этапах оказания медицинс</w:t>
      </w:r>
      <w:r>
        <w:rPr>
          <w:rFonts w:ascii="Times New Roman" w:eastAsia="Times New Roman" w:hAnsi="Times New Roman" w:cs="Times New Roman"/>
          <w:sz w:val="24"/>
          <w:szCs w:val="24"/>
        </w:rPr>
        <w:t>кой помощи;</w:t>
      </w:r>
    </w:p>
    <w:p w14:paraId="0000002F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после оформления информированного согласия на медицинское вмешательство неукоснительно выполнять все назначения лечащего врача и среднего медперсонала. Не прибегать к не назначенным методам диагностики, не применять не назначенные лекарственн</w:t>
      </w:r>
      <w:r>
        <w:rPr>
          <w:rFonts w:ascii="Times New Roman" w:eastAsia="Times New Roman" w:hAnsi="Times New Roman" w:cs="Times New Roman"/>
          <w:sz w:val="24"/>
          <w:szCs w:val="24"/>
        </w:rPr>
        <w:t>ые препараты, процедуры и манипуляции - немедленно информировать врача об изменении состояния своего здоровья в процессе диагностики и лечения;</w:t>
      </w:r>
    </w:p>
    <w:p w14:paraId="00000030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соблюдать правила внутреннего распорядка клиники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Глоумед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 для пациентов и бережно относится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имуществу учреждения;</w:t>
      </w:r>
    </w:p>
    <w:p w14:paraId="00000031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 предпринимать действий, способных нарушить права других пациентов. В случае несоблюдения пациентом без уважительной причины врачебных предписаний или правил внутреннего распорядка организации здравоохранения для пациентов, лечащ</w:t>
      </w:r>
      <w:r>
        <w:rPr>
          <w:rFonts w:ascii="Times New Roman" w:eastAsia="Times New Roman" w:hAnsi="Times New Roman" w:cs="Times New Roman"/>
          <w:sz w:val="24"/>
          <w:szCs w:val="24"/>
        </w:rPr>
        <w:t>ий врач с разрешения главного врача организации здравоохранения либо заведующего отделением может отказаться от наблюдения и лечения пациента, если это не угрожает жизни пациента или здоровью окружающих.</w:t>
      </w:r>
    </w:p>
    <w:p w14:paraId="00000032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4. Правила поведения пациентов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иных посетителей Клиники </w:t>
      </w:r>
    </w:p>
    <w:p w14:paraId="00000033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Пациент, его законный представитель, иные посетители Клиники обязаны: </w:t>
      </w:r>
    </w:p>
    <w:p w14:paraId="00000034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соблюдать настоящие Правила </w:t>
      </w:r>
    </w:p>
    <w:p w14:paraId="00000035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соблюдать законодательство об охране здоровья граждан от воздействия окружающего табачного дыма и последствий потребле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табака </w:t>
      </w:r>
    </w:p>
    <w:p w14:paraId="00000036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соблюдать нормы поведения в общественных местах </w:t>
      </w:r>
    </w:p>
    <w:p w14:paraId="00000037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соблюдать тишину, чистоту и порядок в помещениях Клиники </w:t>
      </w:r>
    </w:p>
    <w:p w14:paraId="00000038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бережно относиться к имуществу Клиники </w:t>
      </w:r>
    </w:p>
    <w:p w14:paraId="00000039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уважительно относиться к медицинским работникам и другим лицам, участвующим в оказании ме</w:t>
      </w:r>
      <w:r>
        <w:rPr>
          <w:rFonts w:ascii="Times New Roman" w:eastAsia="Times New Roman" w:hAnsi="Times New Roman" w:cs="Times New Roman"/>
          <w:sz w:val="24"/>
          <w:szCs w:val="24"/>
        </w:rPr>
        <w:t>дицинской помощи</w:t>
      </w:r>
    </w:p>
    <w:p w14:paraId="0000003A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Российской Федерации, а также лиц, нуждающихся в оказании экстренной медицинской помощи. </w:t>
      </w:r>
    </w:p>
    <w:p w14:paraId="0000003B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предпринимать действий, способных нарушить права других пациентов и работников Клиники. </w:t>
      </w:r>
    </w:p>
    <w:p w14:paraId="0000003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предоставлять медицинскому работнику, оказывающему медицинскую помощь, известную достоверную информацию о состоянии своего здоровья, в том числе о противопоказаниях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применению лекарственных средств, ранее перенесенных и наследственных заболеваниях. </w:t>
      </w:r>
    </w:p>
    <w:p w14:paraId="0000003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выполнять медицинские предписания, находясь на лечении, соблюдать режим лечения, в том числе определенный на период временной нетрудоспособности; сотрудничать с врачо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на всех этапах оказания медицинской помощи. </w:t>
      </w:r>
    </w:p>
    <w:p w14:paraId="0000003E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являться на приём к врачу или на диагностические исследования в назначенное время, согласно записи. </w:t>
      </w:r>
    </w:p>
    <w:p w14:paraId="0000003F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соблюдать санитарно-гигиенические нормы и действующие ограничения, установленные в связи с распространен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ием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инфекцией COVID-19: входить на территорию Клиники в бахилах, маске и перчатках, а также соблюдать необходимую социальную дистанцию. </w:t>
      </w:r>
    </w:p>
    <w:p w14:paraId="00000040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соблюдать требования пожарной безопасности, при обнаружении источников пожара, иных угроз немедл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енно сообщить об этом сотрудникам Клиники. </w:t>
      </w:r>
    </w:p>
    <w:p w14:paraId="00000041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для беседы с лечащим врачом, заведующим отделением или главным врачом клиники пациенту или законным представителям пациента необходимо договориться с медицинским администратором о возможном времени и дне встречи.</w:t>
      </w:r>
    </w:p>
    <w:p w14:paraId="00000042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4.2. Пациентам и посетителям, в целях со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блюдения общественного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порядка,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предупреждения и пресечения террористических актов, иных преступлений, соблюдения санитарно-эпидемиологического режима запрещается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43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оскорблять медицинских работников и других лиц, участвующих в оказании медицинск</w:t>
      </w:r>
      <w:r>
        <w:rPr>
          <w:rFonts w:ascii="Times New Roman" w:eastAsia="Times New Roman" w:hAnsi="Times New Roman" w:cs="Times New Roman"/>
          <w:sz w:val="24"/>
          <w:szCs w:val="24"/>
        </w:rPr>
        <w:t>ой помощи, а также других пациентов, посетителей и сотрудников Клиники. Оскорбление, то есть унижение чести и достоинства другого лица, выраженное в неприличной форме, является 5 административным правонарушением в соответствии со статьей 5.61 Кодекса Росси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йской Федерации об административных правонарушениях. При этом Клиника (Работники) вправе осуществлять (производить) фотосъёмку,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видеозапись лиц, находящихся на территории Клиники и использовать полученные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материалы в качестве доказательства правона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рушения. Ознакомившись с настоящими Правилами, пациент и иные посетители Клиники считаются предупрежденными о проведении в отношении 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фото съемки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видеозаписи.</w:t>
      </w:r>
    </w:p>
    <w:p w14:paraId="00000044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проносить в Клинику огнестрельное, газовое и холодное оружие, легковоспламеняющиеся</w:t>
      </w:r>
      <w:r>
        <w:rPr>
          <w:rFonts w:ascii="Times New Roman" w:eastAsia="Times New Roman" w:hAnsi="Times New Roman" w:cs="Times New Roman"/>
          <w:sz w:val="24"/>
          <w:szCs w:val="24"/>
        </w:rPr>
        <w:t>, отравляющие, токсичные, ядовитые, радиоактивные, химические и взрывчатые вещества, спиртные напитки, колющие, легко бьющиеся и иные предметы и средства, наличие которых у посетителя либо их применение (использование) может представлять угрозу для безопас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ности окружающих. </w:t>
      </w:r>
    </w:p>
    <w:p w14:paraId="00000045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посещать Клинику с домашними животными. </w:t>
      </w:r>
    </w:p>
    <w:p w14:paraId="00000046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курить на территории Клиники, в том числе на крыльце, лестничных площадках, в туалетах, в коридорах, кабинетах и других помещениях. </w:t>
      </w:r>
    </w:p>
    <w:p w14:paraId="00000047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находиться на территории и помещениях Клиники, в состояни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алкогольного, наркотического и иного токсического опьянения. </w:t>
      </w:r>
    </w:p>
    <w:p w14:paraId="00000048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самовольно проникать в служебные помещения Клиники. </w:t>
      </w:r>
    </w:p>
    <w:p w14:paraId="00000049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пользоваться открытым огнём, пиротехническими устройствами (фейерверками, петардами и т.п.) </w:t>
      </w:r>
    </w:p>
    <w:p w14:paraId="0000004A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пользоваться в кабинете врача мобильными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устройствами (телефоном, планшетом, плеером и иным устройством). Перед входом в кабинет врача рекомендуется отключить звук на мобильном устройстве. </w:t>
      </w:r>
    </w:p>
    <w:p w14:paraId="0000004B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громко разговаривать, в том числе по мобильному телефону, шуметь, хлопать дверями; </w:t>
      </w:r>
    </w:p>
    <w:p w14:paraId="0000004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выражаться нецензу</w:t>
      </w:r>
      <w:r>
        <w:rPr>
          <w:rFonts w:ascii="Times New Roman" w:eastAsia="Times New Roman" w:hAnsi="Times New Roman" w:cs="Times New Roman"/>
          <w:sz w:val="24"/>
          <w:szCs w:val="24"/>
        </w:rPr>
        <w:t>рной бранью, вести себя некорректно по отношению к посетителям и работникам Клиники, громко и вызывающе выражать явное недовольство услугами, обслуживанием. Все претензии излагаются пациентами в порядке, установленном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и/или настоящими Правилами. </w:t>
      </w:r>
    </w:p>
    <w:p w14:paraId="0000004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производить фото и видеосъемку на территории Клиники без предварительного разрешения администрации Клиники</w:t>
      </w:r>
    </w:p>
    <w:p w14:paraId="0000004E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• передвигаться на роликовых коньках, досках, самокатах, велосипедах и использовать другой спортивный инвентарь в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омещении Клиники </w:t>
      </w:r>
    </w:p>
    <w:p w14:paraId="0000004F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выполнять в помещениях Клиники функции торговых агентов (представителей), находиться в помещениях Клиники в иных коммерческих целях </w:t>
      </w:r>
    </w:p>
    <w:p w14:paraId="00000050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осуществлять любую агитационную деятельность, адресованную неограниченному кругу лиц. Размещать в пом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ещениях и на территории Клиники объявления без разрешения руководства Клиники </w:t>
      </w:r>
    </w:p>
    <w:p w14:paraId="00000051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оставлять без присмотра личные вещи в помещениях Клиники </w:t>
      </w:r>
    </w:p>
    <w:p w14:paraId="00000052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оставлять малолетних детей без присмотра </w:t>
      </w:r>
    </w:p>
    <w:p w14:paraId="00000053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изымать какие-либо документы из медицинских карт, папок, стендов </w:t>
      </w:r>
    </w:p>
    <w:p w14:paraId="00000054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одиться на территории Клиники в верхней одежде и уличной обуви, исключение составляет зона входной группы </w:t>
      </w:r>
    </w:p>
    <w:p w14:paraId="00000055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проносить на территорию клиники алкогольные и энергетические напитки</w:t>
      </w:r>
    </w:p>
    <w:p w14:paraId="00000056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Порядок разрешения конфликтных ситуаций Порядок рассмотрения жалоб и обраще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ний определен в соответствии с Федеральным Законом Российской Федерации от 02.05.2006 № 59 «О порядке рассмотрения обращений граждан Российской Федерации».</w:t>
      </w:r>
    </w:p>
    <w:p w14:paraId="00000057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5.1. В случае конфликтных ситуаций пациент (его законный представитель) имеет право непосредственно обратиться к руководству Клиники в письменном виде. </w:t>
      </w:r>
    </w:p>
    <w:p w14:paraId="00000058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Пациент (его законный представитель) в своем письменном обращении в обязательном порядке указывае</w:t>
      </w:r>
      <w:r>
        <w:rPr>
          <w:rFonts w:ascii="Times New Roman" w:eastAsia="Times New Roman" w:hAnsi="Times New Roman" w:cs="Times New Roman"/>
          <w:sz w:val="24"/>
          <w:szCs w:val="24"/>
        </w:rPr>
        <w:t>т наименование Учреждения,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либо уведом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14:paraId="00000059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менное обращение, поступившее руководству Клиники, рассматривается в течение 30 дней со дня его регистрации в порядке, установленном Федеральным законом. </w:t>
      </w:r>
    </w:p>
    <w:p w14:paraId="0000005A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Ответ на письменное обращение, поступившее руководству Клиники, направляется по почтовому адресу</w:t>
      </w:r>
      <w:r>
        <w:rPr>
          <w:rFonts w:ascii="Times New Roman" w:eastAsia="Times New Roman" w:hAnsi="Times New Roman" w:cs="Times New Roman"/>
          <w:sz w:val="24"/>
          <w:szCs w:val="24"/>
        </w:rPr>
        <w:t>, указанному в обращении.</w:t>
      </w:r>
    </w:p>
    <w:p w14:paraId="0000005B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6. Порядок предоставления информации о состоянии здоровья пациента </w:t>
      </w:r>
    </w:p>
    <w:p w14:paraId="0000005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Информация о состоянии здоровья (далее – Информация) предоставляется пациенту, либо его законному представителю в доступной, соответствующей треб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ованиям медицинской этики и деонтологии форме лечащим врачом, заведующим отделением или иными медицинскими работниками Клиники. Информация должна содержать сведения о результатах обследования, наличии заболевания, диагнозе и прогнозе, методах обследования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</w:t>
      </w:r>
    </w:p>
    <w:p w14:paraId="0000005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Информация не может быть предоставлена пациенту против его воли. </w:t>
      </w:r>
    </w:p>
    <w:p w14:paraId="0000005E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В отношени</w:t>
      </w:r>
      <w:r>
        <w:rPr>
          <w:rFonts w:ascii="Times New Roman" w:eastAsia="Times New Roman" w:hAnsi="Times New Roman" w:cs="Times New Roman"/>
          <w:sz w:val="24"/>
          <w:szCs w:val="24"/>
        </w:rPr>
        <w:t>и лиц, признанных в установленном законом порядке недееспособными, Информация предоставляется законному представителю.</w:t>
      </w:r>
    </w:p>
    <w:p w14:paraId="0000005F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6.4. В случае отказа пациента от получения информации о состоянии своего здоровья делается соответствующая запись в медицинской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ации.</w:t>
      </w:r>
    </w:p>
    <w:p w14:paraId="00000060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7. Порядок выдачи справок и выписок из медицинской документации </w:t>
      </w:r>
    </w:p>
    <w:p w14:paraId="00000061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Порядок выдачи документов выписок из медицинской документации утверждается Министерством здравоохранения Российской Федерации.</w:t>
      </w:r>
    </w:p>
    <w:p w14:paraId="00000062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Для проставления заверяющих печатей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медицинской документации (справках, выписках и др.) пациенты обращаются к администратору, находящемуся на рецепции. </w:t>
      </w:r>
    </w:p>
    <w:p w14:paraId="00000063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Медицинские документы, их копии и выписки из медицинских документов, отражающие состояние здоровья пациента, предоставляются на осно</w:t>
      </w:r>
      <w:r>
        <w:rPr>
          <w:rFonts w:ascii="Times New Roman" w:eastAsia="Times New Roman" w:hAnsi="Times New Roman" w:cs="Times New Roman"/>
          <w:sz w:val="24"/>
          <w:szCs w:val="24"/>
        </w:rPr>
        <w:t>вании письменного заявления пациента либо его законного представителя.</w:t>
      </w:r>
    </w:p>
    <w:p w14:paraId="00000064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8. График работы Клиники </w:t>
      </w:r>
    </w:p>
    <w:p w14:paraId="00000065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7r9z723ck7t2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8.1. Режим работы Клиники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Ежедневно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 будние дни в период с 9 часов 00 минут до 21 часов 00 минут; в выходн</w:t>
      </w:r>
      <w:r>
        <w:rPr>
          <w:rFonts w:ascii="Times New Roman" w:eastAsia="Times New Roman" w:hAnsi="Times New Roman" w:cs="Times New Roman"/>
          <w:sz w:val="24"/>
          <w:szCs w:val="24"/>
        </w:rPr>
        <w:t>ые дни с 09 часов 00 минут до 18 часов 00 минут без перерывов на обед и других технических перерывов.</w:t>
      </w:r>
    </w:p>
    <w:p w14:paraId="00000066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 Для пациентов, их законных представителей и посетителей Клиники действует общественная бесплатная парковка.</w:t>
      </w:r>
    </w:p>
    <w:p w14:paraId="00000067" w14:textId="77777777" w:rsidR="00FF71A5" w:rsidRDefault="00FF7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FF71A5" w:rsidRDefault="00FF7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14:paraId="0000006A" w14:textId="77777777" w:rsidR="00FF71A5" w:rsidRDefault="006C53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9. Ответственность за нарушение настоящих Правил  </w:t>
      </w:r>
    </w:p>
    <w:p w14:paraId="0000006B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Пациент несёт ответственность за последствия, связанные с отказом от медицинского вмешательства, за несоблюдение указаний (назначений и рекоменда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 </w:t>
      </w:r>
    </w:p>
    <w:p w14:paraId="0000006C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В случае нарушения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пациентами и иными посетителями настоящих Правил, общественного порядка, работники Клиники вправе делать им соответствующие замечания, вызвать сотрудников охраны и/или сотрудников правоохранительных органов, применять иные меры воздействия, предусмотренны</w:t>
      </w:r>
      <w:r>
        <w:rPr>
          <w:rFonts w:ascii="Times New Roman" w:eastAsia="Times New Roman" w:hAnsi="Times New Roman" w:cs="Times New Roman"/>
          <w:sz w:val="24"/>
          <w:szCs w:val="24"/>
        </w:rPr>
        <w:t>е действующим законодательством Российской Федерации. В подобных ситуациях медицинская помощь будет оказываться в объёме неотложной и экстренной медицинской помощи, после чего нарушители общественного порядка будут удаляться из здания и помещений Клиники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отрудниками охраны и/или правоохранительных органов. </w:t>
      </w:r>
    </w:p>
    <w:p w14:paraId="0000006D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При нарушении правил общественного порядка пациентами, Клиника на основании договора оказания платных медицинских услуг вправе расторгнуть договор в одностороннем порядке без права перезаключения.</w:t>
      </w:r>
    </w:p>
    <w:p w14:paraId="0000006E" w14:textId="77777777" w:rsidR="00FF71A5" w:rsidRDefault="006C53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9.4. Воспрепятствование осуществлению оказания медицинской помощи, неуважение к сотрудникам Клиники, другим пациентам и посетителям, нарушение общественного порядка на территории Учреждения, причинение морального вреда персоналу, причинение вреда деловой </w:t>
      </w:r>
      <w:r>
        <w:rPr>
          <w:rFonts w:ascii="Times New Roman" w:eastAsia="Times New Roman" w:hAnsi="Times New Roman" w:cs="Times New Roman"/>
          <w:sz w:val="24"/>
          <w:szCs w:val="24"/>
        </w:rPr>
        <w:t>репутации, а также материального ущерба имуществу Клиники, влечет ответственность, предусмотренную законодательством Российской Федерации.</w:t>
      </w:r>
    </w:p>
    <w:p w14:paraId="0000006F" w14:textId="77777777" w:rsidR="00FF71A5" w:rsidRDefault="00FF7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FF71A5" w:rsidRDefault="00FF71A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F71A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A5"/>
    <w:rsid w:val="006C53A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11D2B"/>
  <w15:docId w15:val="{B4AEB5F5-B008-1647-B982-3798877E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4nti58CrdrG5OfZxNGhqYO37g==">CgMxLjAyDmguN3I5ejcyM2NrN3QyOAByITE5Q0FvV2ZJdXFDUllKa2ZDb0dxNU5EU3RfYUdDbFBsOQ==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2639</Words>
  <Characters>15045</Characters>
  <Application>Microsoft Office Word</Application>
  <DocSecurity>0</DocSecurity>
  <Lines>125</Lines>
  <Paragraphs>35</Paragraphs>
  <ScaleCrop>false</ScaleCrop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Валерия Дубинина</cp:lastModifiedBy>
  <cp:revision>2</cp:revision>
  <dcterms:created xsi:type="dcterms:W3CDTF">2022-07-11T16:14:00Z</dcterms:created>
  <dcterms:modified xsi:type="dcterms:W3CDTF">2025-08-05T08:03:00Z</dcterms:modified>
</cp:coreProperties>
</file>